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581855"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81855" w:rsidRPr="00A523BD">
        <w:rPr>
          <w:rFonts w:asciiTheme="minorHAnsi" w:hAnsiTheme="minorHAnsi"/>
          <w:b/>
          <w:noProof/>
          <w:sz w:val="28"/>
          <w:szCs w:val="28"/>
        </w:rPr>
        <w:t>8</w:t>
      </w:r>
      <w:r w:rsidR="00581855">
        <w:rPr>
          <w:rFonts w:asciiTheme="minorHAnsi" w:hAnsiTheme="minorHAnsi"/>
          <w:b/>
          <w:noProof/>
          <w:sz w:val="28"/>
          <w:szCs w:val="28"/>
        </w:rPr>
        <w:t xml:space="preserve"> Νοεμβρίου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A523BD"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2830830</wp:posOffset>
                </wp:positionH>
                <wp:positionV relativeFrom="paragraph">
                  <wp:posOffset>57785</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2.9pt;margin-top:4.55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" stroked="f">
                <v:textbo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581855" w:rsidRPr="00A523BD"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r>
        <w:rPr>
          <w:rFonts w:asciiTheme="minorHAnsi" w:hAnsiTheme="minorHAnsi" w:cstheme="minorHAnsi"/>
          <w:sz w:val="28"/>
          <w:szCs w:val="32"/>
        </w:rPr>
        <w:t xml:space="preserve">ΘΕΜΑ : </w:t>
      </w:r>
      <w:r w:rsidRPr="00A523BD">
        <w:rPr>
          <w:rFonts w:asciiTheme="minorHAnsi" w:hAnsiTheme="minorHAnsi" w:cstheme="minorHAnsi"/>
          <w:sz w:val="28"/>
          <w:szCs w:val="32"/>
        </w:rPr>
        <w:t>“</w:t>
      </w:r>
      <w:r w:rsidR="00A523BD">
        <w:rPr>
          <w:rFonts w:asciiTheme="minorHAnsi" w:hAnsiTheme="minorHAnsi" w:cstheme="minorHAnsi"/>
          <w:sz w:val="28"/>
          <w:szCs w:val="32"/>
        </w:rPr>
        <w:t xml:space="preserve">Ξεκίνησε το έργο </w:t>
      </w:r>
      <w:r w:rsidRPr="00581855">
        <w:rPr>
          <w:rFonts w:asciiTheme="minorHAnsi" w:hAnsiTheme="minorHAnsi" w:cstheme="minorHAnsi"/>
          <w:sz w:val="28"/>
          <w:szCs w:val="32"/>
        </w:rPr>
        <w:t xml:space="preserve">ανακατασκευής του τοιχίου στη Β. Γεωργίου- Η Κως κλείνει παλιές πληγές </w:t>
      </w:r>
      <w:r w:rsidR="00A523BD">
        <w:rPr>
          <w:rFonts w:asciiTheme="minorHAnsi" w:hAnsiTheme="minorHAnsi" w:cstheme="minorHAnsi"/>
          <w:sz w:val="28"/>
          <w:szCs w:val="32"/>
        </w:rPr>
        <w:t>και προχωρά μπροστά με έργα.</w:t>
      </w:r>
      <w:r w:rsidR="00A523BD" w:rsidRPr="00A523BD">
        <w:rPr>
          <w:rFonts w:asciiTheme="minorHAnsi" w:hAnsiTheme="minorHAnsi" w:cstheme="minorHAnsi"/>
          <w:sz w:val="28"/>
          <w:szCs w:val="32"/>
        </w:rPr>
        <w:t>”</w:t>
      </w:r>
    </w:p>
    <w:p w:rsidR="00581855" w:rsidRPr="00581855"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p>
    <w:p w:rsidR="00581855" w:rsidRPr="00581855"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r w:rsidRPr="00581855">
        <w:rPr>
          <w:rFonts w:asciiTheme="minorHAnsi" w:hAnsiTheme="minorHAnsi" w:cstheme="minorHAnsi"/>
          <w:sz w:val="28"/>
          <w:szCs w:val="32"/>
        </w:rPr>
        <w:t>Το έργο της ανακατασκευής του τοιχίου στη Β.</w:t>
      </w:r>
      <w:r w:rsidR="00A523BD">
        <w:rPr>
          <w:rFonts w:asciiTheme="minorHAnsi" w:hAnsiTheme="minorHAnsi" w:cstheme="minorHAnsi"/>
          <w:sz w:val="28"/>
          <w:szCs w:val="32"/>
        </w:rPr>
        <w:t xml:space="preserve"> Γεωργίου ξεκίνησε</w:t>
      </w:r>
      <w:r w:rsidRPr="00581855">
        <w:rPr>
          <w:rFonts w:asciiTheme="minorHAnsi" w:hAnsiTheme="minorHAnsi" w:cstheme="minorHAnsi"/>
          <w:sz w:val="28"/>
          <w:szCs w:val="32"/>
        </w:rPr>
        <w:t xml:space="preserve"> και αναμένεται να έχει ολοκληρωθεί μέχρι το Μάρτιο, σύμφωνα με τον Αντιδήμαρχο κ.</w:t>
      </w:r>
      <w:r w:rsidR="00A523BD">
        <w:rPr>
          <w:rFonts w:asciiTheme="minorHAnsi" w:hAnsiTheme="minorHAnsi" w:cstheme="minorHAnsi"/>
          <w:sz w:val="28"/>
          <w:szCs w:val="32"/>
        </w:rPr>
        <w:t xml:space="preserve"> </w:t>
      </w:r>
      <w:proofErr w:type="spellStart"/>
      <w:r w:rsidRPr="00581855">
        <w:rPr>
          <w:rFonts w:asciiTheme="minorHAnsi" w:hAnsiTheme="minorHAnsi" w:cstheme="minorHAnsi"/>
          <w:sz w:val="28"/>
          <w:szCs w:val="32"/>
        </w:rPr>
        <w:t>Γερασκλή</w:t>
      </w:r>
      <w:proofErr w:type="spellEnd"/>
      <w:r w:rsidRPr="00581855">
        <w:rPr>
          <w:rFonts w:asciiTheme="minorHAnsi" w:hAnsiTheme="minorHAnsi" w:cstheme="minorHAnsi"/>
          <w:sz w:val="28"/>
          <w:szCs w:val="32"/>
        </w:rPr>
        <w:t>.</w:t>
      </w:r>
    </w:p>
    <w:p w:rsidR="00581855" w:rsidRPr="00581855"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r w:rsidRPr="00581855">
        <w:rPr>
          <w:rFonts w:asciiTheme="minorHAnsi" w:hAnsiTheme="minorHAnsi" w:cstheme="minorHAnsi"/>
          <w:sz w:val="28"/>
          <w:szCs w:val="32"/>
        </w:rPr>
        <w:t>Οι χωματουργικές εργασίες ξεκίνησαν ήδη και παράλληλα θα γίνουν κα</w:t>
      </w:r>
      <w:r w:rsidR="00A523BD">
        <w:rPr>
          <w:rFonts w:asciiTheme="minorHAnsi" w:hAnsiTheme="minorHAnsi" w:cstheme="minorHAnsi"/>
          <w:sz w:val="28"/>
          <w:szCs w:val="32"/>
        </w:rPr>
        <w:t xml:space="preserve">ι οι εργασίες θεμελίωσης </w:t>
      </w:r>
      <w:r w:rsidRPr="00581855">
        <w:rPr>
          <w:rFonts w:asciiTheme="minorHAnsi" w:hAnsiTheme="minorHAnsi" w:cstheme="minorHAnsi"/>
          <w:sz w:val="28"/>
          <w:szCs w:val="32"/>
        </w:rPr>
        <w:t>με ειδικούς πασσάλους</w:t>
      </w:r>
      <w:r w:rsidR="00A523BD">
        <w:rPr>
          <w:rFonts w:asciiTheme="minorHAnsi" w:hAnsiTheme="minorHAnsi" w:cstheme="minorHAnsi"/>
          <w:sz w:val="28"/>
          <w:szCs w:val="32"/>
        </w:rPr>
        <w:t xml:space="preserve"> στη θάλασσα σε βάθος 12 μέτρων</w:t>
      </w:r>
      <w:r w:rsidRPr="00581855">
        <w:rPr>
          <w:rFonts w:asciiTheme="minorHAnsi" w:hAnsiTheme="minorHAnsi" w:cstheme="minorHAnsi"/>
          <w:sz w:val="28"/>
          <w:szCs w:val="32"/>
        </w:rPr>
        <w:t>, προκειμένου να διασφαλιστεί η αντοχή και η ασφάλεια της κατασκευής.</w:t>
      </w:r>
    </w:p>
    <w:p w:rsidR="00581855" w:rsidRPr="00581855"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r w:rsidRPr="00581855">
        <w:rPr>
          <w:rFonts w:asciiTheme="minorHAnsi" w:hAnsiTheme="minorHAnsi" w:cstheme="minorHAnsi"/>
          <w:sz w:val="28"/>
          <w:szCs w:val="32"/>
        </w:rPr>
        <w:t>Το έργο ήταν έτοιμο να ξεκινήσει τον Απρίλιο αλλά μετά από συμφωνία του Δήμου με τους επιχειρηματίες και επαγγελματίες της περιοχής, μετατέθηκε για το φθινόπωρο προκειμένου να μην υπάρξουν προβλήματα στη λειτουργία των επιχειρήσεων τη θερινή περίοδο.</w:t>
      </w:r>
    </w:p>
    <w:p w:rsidR="00581855" w:rsidRPr="00581855"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r w:rsidRPr="00581855">
        <w:rPr>
          <w:rFonts w:asciiTheme="minorHAnsi" w:hAnsiTheme="minorHAnsi" w:cstheme="minorHAnsi"/>
          <w:sz w:val="28"/>
          <w:szCs w:val="32"/>
        </w:rPr>
        <w:t>Με μεγάλη προσπάθεια, ξεπεράστηκαν όλα τα εμπόδια που υπήρχαν για την υλοποίηση του έργου, που χρηματοδοτείται από ίδιους πόρους του Δήμου.</w:t>
      </w:r>
    </w:p>
    <w:p w:rsidR="00581855" w:rsidRPr="00581855"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r w:rsidRPr="00581855">
        <w:rPr>
          <w:rFonts w:asciiTheme="minorHAnsi" w:hAnsiTheme="minorHAnsi" w:cstheme="minorHAnsi"/>
          <w:sz w:val="28"/>
          <w:szCs w:val="32"/>
        </w:rPr>
        <w:t>Ολοκληρώθηκαν οι μελέτες ενώ εκπονήθηκε νέα, ειδική εδαφοτεχνική μελέτη για την κατασκευή και θεμελίωση του τοιχίου.</w:t>
      </w:r>
    </w:p>
    <w:p w:rsidR="00581855" w:rsidRPr="00581855"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r w:rsidRPr="00581855">
        <w:rPr>
          <w:rFonts w:asciiTheme="minorHAnsi" w:hAnsiTheme="minorHAnsi" w:cstheme="minorHAnsi"/>
          <w:sz w:val="28"/>
          <w:szCs w:val="32"/>
        </w:rPr>
        <w:t>Υπενθυμίζουμε ότι την προηγούμενη περίοδο, δεν είχε γίνει καμία κίνηση για την αποκατάσταση του τοιχίου.</w:t>
      </w:r>
    </w:p>
    <w:p w:rsidR="00A523BD"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r w:rsidRPr="00581855">
        <w:rPr>
          <w:rFonts w:asciiTheme="minorHAnsi" w:hAnsiTheme="minorHAnsi" w:cstheme="minorHAnsi"/>
          <w:sz w:val="28"/>
          <w:szCs w:val="32"/>
        </w:rPr>
        <w:t xml:space="preserve">Το έργο περιλαμβάνει την κατασκευή </w:t>
      </w:r>
      <w:proofErr w:type="spellStart"/>
      <w:r w:rsidRPr="00581855">
        <w:rPr>
          <w:rFonts w:asciiTheme="minorHAnsi" w:hAnsiTheme="minorHAnsi" w:cstheme="minorHAnsi"/>
          <w:sz w:val="28"/>
          <w:szCs w:val="32"/>
        </w:rPr>
        <w:t>πασσαλότοιχου</w:t>
      </w:r>
      <w:proofErr w:type="spellEnd"/>
      <w:r w:rsidRPr="00581855">
        <w:rPr>
          <w:rFonts w:asciiTheme="minorHAnsi" w:hAnsiTheme="minorHAnsi" w:cstheme="minorHAnsi"/>
          <w:sz w:val="28"/>
          <w:szCs w:val="32"/>
        </w:rPr>
        <w:t xml:space="preserve"> βαθιάς θεμελίωσης, μήκους πασσάλων L=15.0 m και διαμέτρου D=0.60m με απόσταση μεταξύ παρειά</w:t>
      </w:r>
      <w:r w:rsidR="00A523BD">
        <w:rPr>
          <w:rFonts w:asciiTheme="minorHAnsi" w:hAnsiTheme="minorHAnsi" w:cstheme="minorHAnsi"/>
          <w:sz w:val="28"/>
          <w:szCs w:val="32"/>
        </w:rPr>
        <w:t>ς διαδοχικών πασσάλων x=0.05 m.</w:t>
      </w:r>
    </w:p>
    <w:p w:rsidR="00A523BD"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r w:rsidRPr="00581855">
        <w:rPr>
          <w:rFonts w:asciiTheme="minorHAnsi" w:hAnsiTheme="minorHAnsi" w:cstheme="minorHAnsi"/>
          <w:sz w:val="28"/>
          <w:szCs w:val="32"/>
        </w:rPr>
        <w:lastRenderedPageBreak/>
        <w:t xml:space="preserve">Το σκυρόδεμα κατασκευής των πασσάλων και κεφαλόδεσμου θα είναι κατηγορίας χαρακτηριστικής αντοχής C30/37. Σε κάθε περίπτωση, η περιεκτικότητα σε τσιμέντο δεν πρέπει να είναι μικρότερη από 400 </w:t>
      </w:r>
      <w:proofErr w:type="spellStart"/>
      <w:r w:rsidRPr="00581855">
        <w:rPr>
          <w:rFonts w:asciiTheme="minorHAnsi" w:hAnsiTheme="minorHAnsi" w:cstheme="minorHAnsi"/>
          <w:sz w:val="28"/>
          <w:szCs w:val="32"/>
        </w:rPr>
        <w:t>Κg</w:t>
      </w:r>
      <w:r w:rsidR="00A523BD">
        <w:rPr>
          <w:rFonts w:asciiTheme="minorHAnsi" w:hAnsiTheme="minorHAnsi" w:cstheme="minorHAnsi"/>
          <w:sz w:val="28"/>
          <w:szCs w:val="32"/>
        </w:rPr>
        <w:t>r</w:t>
      </w:r>
      <w:proofErr w:type="spellEnd"/>
      <w:r w:rsidR="00A523BD">
        <w:rPr>
          <w:rFonts w:asciiTheme="minorHAnsi" w:hAnsiTheme="minorHAnsi" w:cstheme="minorHAnsi"/>
          <w:sz w:val="28"/>
          <w:szCs w:val="32"/>
        </w:rPr>
        <w:t xml:space="preserve"> ανά κυβικό (m</w:t>
      </w:r>
      <w:r w:rsidR="00A523BD" w:rsidRPr="00A523BD">
        <w:rPr>
          <w:rFonts w:asciiTheme="minorHAnsi" w:hAnsiTheme="minorHAnsi" w:cstheme="minorHAnsi"/>
          <w:sz w:val="28"/>
          <w:szCs w:val="32"/>
          <w:vertAlign w:val="superscript"/>
        </w:rPr>
        <w:t>3</w:t>
      </w:r>
      <w:r w:rsidR="00A523BD">
        <w:rPr>
          <w:rFonts w:asciiTheme="minorHAnsi" w:hAnsiTheme="minorHAnsi" w:cstheme="minorHAnsi"/>
          <w:sz w:val="28"/>
          <w:szCs w:val="32"/>
        </w:rPr>
        <w:t>) σκυροδέματος.</w:t>
      </w:r>
    </w:p>
    <w:p w:rsidR="00A523BD"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r w:rsidRPr="00581855">
        <w:rPr>
          <w:rFonts w:asciiTheme="minorHAnsi" w:hAnsiTheme="minorHAnsi" w:cstheme="minorHAnsi"/>
          <w:sz w:val="28"/>
          <w:szCs w:val="32"/>
        </w:rPr>
        <w:t xml:space="preserve">Θα πραγματοποιηθεί διάτρηση των πασσάλων με σωλήνωση </w:t>
      </w:r>
      <w:proofErr w:type="spellStart"/>
      <w:r w:rsidRPr="00581855">
        <w:rPr>
          <w:rFonts w:asciiTheme="minorHAnsi" w:hAnsiTheme="minorHAnsi" w:cstheme="minorHAnsi"/>
          <w:sz w:val="28"/>
          <w:szCs w:val="32"/>
        </w:rPr>
        <w:t>προπορείας</w:t>
      </w:r>
      <w:proofErr w:type="spellEnd"/>
      <w:r w:rsidRPr="00581855">
        <w:rPr>
          <w:rFonts w:asciiTheme="minorHAnsi" w:hAnsiTheme="minorHAnsi" w:cstheme="minorHAnsi"/>
          <w:sz w:val="28"/>
          <w:szCs w:val="32"/>
        </w:rPr>
        <w:t xml:space="preserve"> στο σύνολο της διάτρησης για την εξασφάλιση συνθηκών ευστ</w:t>
      </w:r>
      <w:r w:rsidR="00A523BD">
        <w:rPr>
          <w:rFonts w:asciiTheme="minorHAnsi" w:hAnsiTheme="minorHAnsi" w:cstheme="minorHAnsi"/>
          <w:sz w:val="28"/>
          <w:szCs w:val="32"/>
        </w:rPr>
        <w:t>άθειας των τοιχωμάτων της οπής.</w:t>
      </w:r>
    </w:p>
    <w:p w:rsidR="00A523BD"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r w:rsidRPr="00581855">
        <w:rPr>
          <w:rFonts w:asciiTheme="minorHAnsi" w:hAnsiTheme="minorHAnsi" w:cstheme="minorHAnsi"/>
          <w:sz w:val="28"/>
          <w:szCs w:val="32"/>
        </w:rPr>
        <w:t>Όλοι οι πάσσαλοι οπλίζονται με διαμήκη οπλισμό : 17Φ22 (κατ’ ελάχιστο), εγκάρσιο (συνδετήρες)</w:t>
      </w:r>
      <w:r w:rsidR="00A523BD">
        <w:rPr>
          <w:rFonts w:asciiTheme="minorHAnsi" w:hAnsiTheme="minorHAnsi" w:cstheme="minorHAnsi"/>
          <w:sz w:val="28"/>
          <w:szCs w:val="32"/>
        </w:rPr>
        <w:t xml:space="preserve"> Φ14/100 και πρόσθετα Φ14/1000.</w:t>
      </w:r>
    </w:p>
    <w:p w:rsidR="00581855" w:rsidRPr="00581855"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r w:rsidRPr="00581855">
        <w:rPr>
          <w:rFonts w:asciiTheme="minorHAnsi" w:hAnsiTheme="minorHAnsi" w:cstheme="minorHAnsi"/>
          <w:sz w:val="28"/>
          <w:szCs w:val="32"/>
        </w:rPr>
        <w:t xml:space="preserve">Παράλληλα τμήματα πλακοστρώσεων που έχουν υποστεί καθίζηση θα καθαιρεθούν, και θα ακολουθήσει κατασκευή </w:t>
      </w:r>
      <w:proofErr w:type="spellStart"/>
      <w:r w:rsidRPr="00581855">
        <w:rPr>
          <w:rFonts w:asciiTheme="minorHAnsi" w:hAnsiTheme="minorHAnsi" w:cstheme="minorHAnsi"/>
          <w:sz w:val="28"/>
          <w:szCs w:val="32"/>
        </w:rPr>
        <w:t>υπόβασης</w:t>
      </w:r>
      <w:proofErr w:type="spellEnd"/>
      <w:r w:rsidRPr="00581855">
        <w:rPr>
          <w:rFonts w:asciiTheme="minorHAnsi" w:hAnsiTheme="minorHAnsi" w:cstheme="minorHAnsi"/>
          <w:sz w:val="28"/>
          <w:szCs w:val="32"/>
        </w:rPr>
        <w:t xml:space="preserve"> από σκυρόδεμα πάχους 10εκ ενώ θα τοποθετηθούν νέες πλάκες από σκυρόδεμα διαστάσεων 40×40 (</w:t>
      </w:r>
      <w:proofErr w:type="spellStart"/>
      <w:r w:rsidRPr="00581855">
        <w:rPr>
          <w:rFonts w:asciiTheme="minorHAnsi" w:hAnsiTheme="minorHAnsi" w:cstheme="minorHAnsi"/>
          <w:sz w:val="28"/>
          <w:szCs w:val="32"/>
        </w:rPr>
        <w:t>βοτσαλόπλακες</w:t>
      </w:r>
      <w:proofErr w:type="spellEnd"/>
      <w:r w:rsidRPr="00581855">
        <w:rPr>
          <w:rFonts w:asciiTheme="minorHAnsi" w:hAnsiTheme="minorHAnsi" w:cstheme="minorHAnsi"/>
          <w:sz w:val="28"/>
          <w:szCs w:val="32"/>
        </w:rPr>
        <w:t xml:space="preserve"> χρώματος καφέ).</w:t>
      </w:r>
    </w:p>
    <w:p w:rsidR="00581855" w:rsidRPr="00581855" w:rsidRDefault="00581855" w:rsidP="00581855">
      <w:pPr>
        <w:pBdr>
          <w:top w:val="nil"/>
          <w:left w:val="nil"/>
          <w:bottom w:val="nil"/>
          <w:right w:val="nil"/>
          <w:between w:val="nil"/>
        </w:pBdr>
        <w:spacing w:after="200" w:line="276" w:lineRule="auto"/>
        <w:jc w:val="both"/>
        <w:rPr>
          <w:rFonts w:asciiTheme="minorHAnsi" w:hAnsiTheme="minorHAnsi" w:cstheme="minorHAnsi"/>
          <w:sz w:val="28"/>
          <w:szCs w:val="32"/>
        </w:rPr>
      </w:pPr>
      <w:r w:rsidRPr="00581855">
        <w:rPr>
          <w:rFonts w:asciiTheme="minorHAnsi" w:hAnsiTheme="minorHAnsi" w:cstheme="minorHAnsi"/>
          <w:sz w:val="28"/>
          <w:szCs w:val="32"/>
        </w:rPr>
        <w:t>Η Κως κλείνει πληγές που έρχονται από το παρελθόν, προχωρά μπροστά και αλλάζει με έργα.</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D8" w:rsidRDefault="007B47D8" w:rsidP="0034192E">
      <w:r>
        <w:separator/>
      </w:r>
    </w:p>
  </w:endnote>
  <w:endnote w:type="continuationSeparator" w:id="0">
    <w:p w:rsidR="007B47D8" w:rsidRDefault="007B47D8"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A523BD">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D8" w:rsidRDefault="007B47D8" w:rsidP="0034192E">
      <w:r>
        <w:separator/>
      </w:r>
    </w:p>
  </w:footnote>
  <w:footnote w:type="continuationSeparator" w:id="0">
    <w:p w:rsidR="007B47D8" w:rsidRDefault="007B47D8"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C3ABD"/>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926"/>
    <w:rsid w:val="003D793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1855"/>
    <w:rsid w:val="00583139"/>
    <w:rsid w:val="005A4B5B"/>
    <w:rsid w:val="005B09E7"/>
    <w:rsid w:val="005B7BD8"/>
    <w:rsid w:val="005C576E"/>
    <w:rsid w:val="005C720C"/>
    <w:rsid w:val="005E0A48"/>
    <w:rsid w:val="005E1BAF"/>
    <w:rsid w:val="005F0DC2"/>
    <w:rsid w:val="005F70D1"/>
    <w:rsid w:val="006003C6"/>
    <w:rsid w:val="006245A5"/>
    <w:rsid w:val="006269B8"/>
    <w:rsid w:val="0062754F"/>
    <w:rsid w:val="006300A5"/>
    <w:rsid w:val="00633D31"/>
    <w:rsid w:val="00673E42"/>
    <w:rsid w:val="006913B0"/>
    <w:rsid w:val="006A4E68"/>
    <w:rsid w:val="006A7A8B"/>
    <w:rsid w:val="006B2826"/>
    <w:rsid w:val="006C6896"/>
    <w:rsid w:val="006C7BBF"/>
    <w:rsid w:val="006E4F1F"/>
    <w:rsid w:val="006F1718"/>
    <w:rsid w:val="006F6B64"/>
    <w:rsid w:val="0071074B"/>
    <w:rsid w:val="00711125"/>
    <w:rsid w:val="007373F0"/>
    <w:rsid w:val="007645BD"/>
    <w:rsid w:val="00775EFC"/>
    <w:rsid w:val="00782FE0"/>
    <w:rsid w:val="007836FD"/>
    <w:rsid w:val="00786704"/>
    <w:rsid w:val="00792FE6"/>
    <w:rsid w:val="007B2D46"/>
    <w:rsid w:val="007B47D8"/>
    <w:rsid w:val="007D01B6"/>
    <w:rsid w:val="007F53D2"/>
    <w:rsid w:val="008030E1"/>
    <w:rsid w:val="00803EB1"/>
    <w:rsid w:val="0080691B"/>
    <w:rsid w:val="00810DAA"/>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06D6"/>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23BD"/>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B0A6B"/>
    <w:rsid w:val="00BC2A89"/>
    <w:rsid w:val="00BC4DB7"/>
    <w:rsid w:val="00BD2AC1"/>
    <w:rsid w:val="00BE3B05"/>
    <w:rsid w:val="00BF2E3A"/>
    <w:rsid w:val="00C027D1"/>
    <w:rsid w:val="00C1054D"/>
    <w:rsid w:val="00C20A60"/>
    <w:rsid w:val="00C27DFA"/>
    <w:rsid w:val="00C422DD"/>
    <w:rsid w:val="00C425EC"/>
    <w:rsid w:val="00C465C2"/>
    <w:rsid w:val="00C63553"/>
    <w:rsid w:val="00C64932"/>
    <w:rsid w:val="00C66153"/>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57593"/>
    <w:rsid w:val="00D70BCA"/>
    <w:rsid w:val="00D84EC2"/>
    <w:rsid w:val="00DB3BE0"/>
    <w:rsid w:val="00DD3460"/>
    <w:rsid w:val="00DE50EB"/>
    <w:rsid w:val="00DE5389"/>
    <w:rsid w:val="00DE7335"/>
    <w:rsid w:val="00DF1408"/>
    <w:rsid w:val="00E072AE"/>
    <w:rsid w:val="00E33E8C"/>
    <w:rsid w:val="00E37784"/>
    <w:rsid w:val="00E45633"/>
    <w:rsid w:val="00E464B2"/>
    <w:rsid w:val="00E51A33"/>
    <w:rsid w:val="00E554FC"/>
    <w:rsid w:val="00E61076"/>
    <w:rsid w:val="00E718E6"/>
    <w:rsid w:val="00E832D4"/>
    <w:rsid w:val="00E92582"/>
    <w:rsid w:val="00EA0D7C"/>
    <w:rsid w:val="00EA24D2"/>
    <w:rsid w:val="00EA6B39"/>
    <w:rsid w:val="00EB3292"/>
    <w:rsid w:val="00EB4B31"/>
    <w:rsid w:val="00EC32BF"/>
    <w:rsid w:val="00EE0D30"/>
    <w:rsid w:val="00EE6B46"/>
    <w:rsid w:val="00EE7A25"/>
    <w:rsid w:val="00F15846"/>
    <w:rsid w:val="00F31BF7"/>
    <w:rsid w:val="00F31D21"/>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1FD24"/>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CCCEFF-4A71-466B-949F-DF9C8F9F74C8}"/>
</file>

<file path=customXml/itemProps2.xml><?xml version="1.0" encoding="utf-8"?>
<ds:datastoreItem xmlns:ds="http://schemas.openxmlformats.org/officeDocument/2006/customXml" ds:itemID="{303A4501-B7FC-4653-99F8-21E9F0097544}"/>
</file>

<file path=customXml/itemProps3.xml><?xml version="1.0" encoding="utf-8"?>
<ds:datastoreItem xmlns:ds="http://schemas.openxmlformats.org/officeDocument/2006/customXml" ds:itemID="{48C65AB7-D55D-48A2-8E12-D0D5152F7E2C}"/>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1858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2018-11-08T10:18:00Z</dcterms:created>
  <dcterms:modified xsi:type="dcterms:W3CDTF">2018-11-08T10:24:00Z</dcterms:modified>
</cp:coreProperties>
</file>